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61D" w:rsidRDefault="0012561D" w:rsidP="0012561D">
      <w:pPr>
        <w:ind w:firstLine="0"/>
        <w:rPr>
          <w:sz w:val="20"/>
        </w:rPr>
      </w:pPr>
    </w:p>
    <w:p w:rsidR="0012561D" w:rsidRDefault="0012561D" w:rsidP="0012561D">
      <w:pPr>
        <w:ind w:firstLine="0"/>
        <w:rPr>
          <w:sz w:val="20"/>
        </w:rPr>
      </w:pPr>
    </w:p>
    <w:p w:rsidR="0012561D" w:rsidRDefault="0012561D" w:rsidP="0012561D">
      <w:pPr>
        <w:pStyle w:val="ListParagraph"/>
        <w:rPr>
          <w:sz w:val="20"/>
        </w:rPr>
      </w:pPr>
    </w:p>
    <w:p w:rsidR="0012561D" w:rsidRDefault="0012561D" w:rsidP="0012561D">
      <w:pPr>
        <w:pStyle w:val="ListParagraph"/>
        <w:rPr>
          <w:sz w:val="20"/>
        </w:rPr>
      </w:pPr>
    </w:p>
    <w:p w:rsidR="0012561D" w:rsidRDefault="0012561D" w:rsidP="0012561D">
      <w:pPr>
        <w:pStyle w:val="ListParagraph"/>
        <w:rPr>
          <w:sz w:val="20"/>
        </w:rPr>
      </w:pPr>
    </w:p>
    <w:p w:rsidR="0012561D" w:rsidRDefault="0012561D" w:rsidP="0012561D">
      <w:pPr>
        <w:pStyle w:val="ListParagraph"/>
        <w:rPr>
          <w:sz w:val="20"/>
        </w:rPr>
      </w:pPr>
    </w:p>
    <w:p w:rsidR="0012561D" w:rsidRDefault="0012561D" w:rsidP="0012561D">
      <w:pPr>
        <w:pStyle w:val="ListParagraph"/>
        <w:rPr>
          <w:sz w:val="20"/>
        </w:rPr>
      </w:pPr>
    </w:p>
    <w:p w:rsidR="0012561D" w:rsidRDefault="00F80F82" w:rsidP="00F80F82">
      <w:pPr>
        <w:pStyle w:val="ListParagraph"/>
        <w:rPr>
          <w:sz w:val="20"/>
        </w:rPr>
      </w:pPr>
      <w:r>
        <w:rPr>
          <w:rFonts w:hint="eastAsia"/>
          <w:sz w:val="20"/>
        </w:rPr>
        <w:t xml:space="preserve">                                                         </w:t>
      </w:r>
      <w:r>
        <w:rPr>
          <w:noProof/>
          <w:sz w:val="20"/>
        </w:rPr>
        <w:drawing>
          <wp:inline distT="0" distB="0" distL="0" distR="0" wp14:anchorId="0C8DB5B2" wp14:editId="338029E8">
            <wp:extent cx="2610312" cy="2095500"/>
            <wp:effectExtent l="0" t="0" r="0" b="0"/>
            <wp:docPr id="1" name="Picture 1" descr="C:\Users\GOLC\Desktop\Ryan's Folder\Pictures\0GO_learningcenter_Logo_final_2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LC\Desktop\Ryan's Folder\Pictures\0GO_learningcenter_Logo_final_2-0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232" cy="2096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61D" w:rsidRDefault="0012561D" w:rsidP="0012561D">
      <w:pPr>
        <w:pStyle w:val="ListParagraph"/>
        <w:rPr>
          <w:sz w:val="20"/>
        </w:rPr>
      </w:pPr>
    </w:p>
    <w:p w:rsidR="00F80F82" w:rsidRDefault="0012561D" w:rsidP="0012561D">
      <w:pPr>
        <w:pStyle w:val="ListParagraph"/>
        <w:rPr>
          <w:sz w:val="20"/>
        </w:rPr>
      </w:pPr>
      <w:r>
        <w:rPr>
          <w:rFonts w:hint="eastAsia"/>
          <w:sz w:val="20"/>
        </w:rPr>
        <w:t xml:space="preserve">                    </w:t>
      </w:r>
      <w:r>
        <w:rPr>
          <w:sz w:val="20"/>
        </w:rPr>
        <w:t xml:space="preserve">                                   </w:t>
      </w:r>
    </w:p>
    <w:p w:rsidR="00F80F82" w:rsidRPr="004F32D1" w:rsidRDefault="00F80F82" w:rsidP="0012561D">
      <w:pPr>
        <w:pStyle w:val="ListParagraph"/>
        <w:rPr>
          <w:sz w:val="20"/>
        </w:rPr>
      </w:pPr>
    </w:p>
    <w:p w:rsidR="0012561D" w:rsidRDefault="0078561F" w:rsidP="00F80F82">
      <w:pPr>
        <w:pStyle w:val="IntenseQuote"/>
        <w:ind w:left="2160"/>
        <w:jc w:val="center"/>
        <w:rPr>
          <w:i w:val="0"/>
        </w:rPr>
      </w:pPr>
      <w:r>
        <w:rPr>
          <w:i w:val="0"/>
        </w:rPr>
        <w:t>Thank you for choosing Go Learning Center. We are here to help your children to become academically successful</w:t>
      </w:r>
      <w:r w:rsidR="0012561D">
        <w:rPr>
          <w:i w:val="0"/>
        </w:rPr>
        <w:t>.</w:t>
      </w:r>
      <w:r>
        <w:rPr>
          <w:i w:val="0"/>
        </w:rPr>
        <w:t xml:space="preserve"> Also, we are here to help parents with their questions and concerns. Please visit us at our website and do not hesitate to give us a call. Once again, thank you very much for your interest in us, Go Learning Center.</w:t>
      </w:r>
      <w:bookmarkStart w:id="0" w:name="_GoBack"/>
      <w:bookmarkEnd w:id="0"/>
    </w:p>
    <w:p w:rsidR="0012561D" w:rsidRDefault="0012561D" w:rsidP="0012561D">
      <w:pPr>
        <w:jc w:val="center"/>
      </w:pPr>
      <w:r>
        <w:t>Go Learning Center</w:t>
      </w:r>
    </w:p>
    <w:p w:rsidR="0012561D" w:rsidRDefault="0012561D" w:rsidP="0012561D">
      <w:pPr>
        <w:jc w:val="center"/>
      </w:pPr>
      <w:r>
        <w:t>Phone : 267-945-6554</w:t>
      </w:r>
    </w:p>
    <w:p w:rsidR="0012561D" w:rsidRDefault="0012561D" w:rsidP="0012561D">
      <w:pPr>
        <w:jc w:val="center"/>
      </w:pPr>
      <w:r>
        <w:t xml:space="preserve">KakaoTalk : </w:t>
      </w:r>
      <w:r w:rsidR="001B54F3">
        <w:rPr>
          <w:rFonts w:hint="eastAsia"/>
        </w:rPr>
        <w:t>G</w:t>
      </w:r>
      <w:r w:rsidR="001B54F3">
        <w:t>o</w:t>
      </w:r>
      <w:r w:rsidR="001B54F3">
        <w:rPr>
          <w:rFonts w:hint="eastAsia"/>
        </w:rPr>
        <w:t>L</w:t>
      </w:r>
      <w:r>
        <w:t>earning</w:t>
      </w:r>
    </w:p>
    <w:p w:rsidR="0012561D" w:rsidRDefault="0012561D" w:rsidP="0012561D">
      <w:pPr>
        <w:jc w:val="center"/>
        <w:rPr>
          <w:color w:val="808080" w:themeColor="background1" w:themeShade="80"/>
        </w:rPr>
      </w:pPr>
      <w:r>
        <w:t>Website : www.</w:t>
      </w:r>
      <w:r w:rsidR="00F23031">
        <w:rPr>
          <w:rFonts w:hint="eastAsia"/>
        </w:rPr>
        <w:t>G</w:t>
      </w:r>
      <w:r w:rsidR="00F23031">
        <w:t>o</w:t>
      </w:r>
      <w:r w:rsidR="00F23031">
        <w:rPr>
          <w:rFonts w:hint="eastAsia"/>
        </w:rPr>
        <w:t>L</w:t>
      </w:r>
      <w:r>
        <w:t>earning</w:t>
      </w:r>
      <w:r w:rsidR="00F23031">
        <w:rPr>
          <w:rFonts w:hint="eastAsia"/>
        </w:rPr>
        <w:t>C</w:t>
      </w:r>
      <w:r>
        <w:t>enter.com</w:t>
      </w:r>
      <w:r>
        <w:rPr>
          <w:color w:val="808080" w:themeColor="background1" w:themeShade="80"/>
        </w:rPr>
        <w:t xml:space="preserve">        </w:t>
      </w:r>
    </w:p>
    <w:p w:rsidR="0012561D" w:rsidRDefault="0012561D" w:rsidP="0012561D">
      <w:pPr>
        <w:jc w:val="center"/>
      </w:pPr>
    </w:p>
    <w:p w:rsidR="0012561D" w:rsidRDefault="0012561D" w:rsidP="0012561D">
      <w:pPr>
        <w:jc w:val="center"/>
      </w:pPr>
    </w:p>
    <w:p w:rsidR="0012561D" w:rsidRPr="00EE610C" w:rsidRDefault="0012561D" w:rsidP="0012561D">
      <w:pPr>
        <w:jc w:val="center"/>
        <w:rPr>
          <w:color w:val="808080" w:themeColor="background1" w:themeShade="80"/>
        </w:rPr>
      </w:pPr>
      <w:r w:rsidRPr="00EE610C">
        <w:rPr>
          <w:color w:val="808080" w:themeColor="background1" w:themeShade="80"/>
        </w:rPr>
        <w:t>Office Hours :</w:t>
      </w:r>
    </w:p>
    <w:p w:rsidR="0012561D" w:rsidRDefault="0012561D" w:rsidP="0012561D">
      <w:pPr>
        <w:jc w:val="center"/>
        <w:rPr>
          <w:color w:val="808080" w:themeColor="background1" w:themeShade="80"/>
        </w:rPr>
      </w:pPr>
      <w:r w:rsidRPr="00EE610C">
        <w:rPr>
          <w:color w:val="808080" w:themeColor="background1" w:themeShade="80"/>
        </w:rPr>
        <w:t>Mon</w:t>
      </w:r>
      <w:r>
        <w:rPr>
          <w:color w:val="808080" w:themeColor="background1" w:themeShade="80"/>
        </w:rPr>
        <w:t>day</w:t>
      </w:r>
      <w:r w:rsidRPr="00EE610C">
        <w:rPr>
          <w:color w:val="808080" w:themeColor="background1" w:themeShade="80"/>
        </w:rPr>
        <w:t>-Thur</w:t>
      </w:r>
      <w:r>
        <w:rPr>
          <w:color w:val="808080" w:themeColor="background1" w:themeShade="80"/>
        </w:rPr>
        <w:t>sday</w:t>
      </w:r>
      <w:r w:rsidRPr="00EE610C">
        <w:rPr>
          <w:color w:val="808080" w:themeColor="background1" w:themeShade="80"/>
        </w:rPr>
        <w:t xml:space="preserve"> 4:00pm to 7:00pm</w:t>
      </w:r>
    </w:p>
    <w:p w:rsidR="0012561D" w:rsidRPr="00EE610C" w:rsidRDefault="0012561D" w:rsidP="0012561D">
      <w:pPr>
        <w:jc w:val="center"/>
        <w:rPr>
          <w:color w:val="808080" w:themeColor="background1" w:themeShade="80"/>
        </w:rPr>
      </w:pPr>
      <w:r>
        <w:rPr>
          <w:color w:val="808080" w:themeColor="background1" w:themeShade="80"/>
        </w:rPr>
        <w:t>Friday Closed</w:t>
      </w:r>
    </w:p>
    <w:p w:rsidR="0012561D" w:rsidRDefault="0012561D" w:rsidP="0012561D">
      <w:pPr>
        <w:jc w:val="center"/>
        <w:rPr>
          <w:color w:val="808080" w:themeColor="background1" w:themeShade="80"/>
        </w:rPr>
      </w:pPr>
      <w:r>
        <w:rPr>
          <w:color w:val="808080" w:themeColor="background1" w:themeShade="80"/>
        </w:rPr>
        <w:t>Saturday</w:t>
      </w:r>
      <w:r w:rsidRPr="00EE610C">
        <w:rPr>
          <w:color w:val="808080" w:themeColor="background1" w:themeShade="80"/>
        </w:rPr>
        <w:t xml:space="preserve"> 9:00am to 3:30pm</w:t>
      </w:r>
    </w:p>
    <w:p w:rsidR="0012561D" w:rsidRPr="00EE610C" w:rsidRDefault="0012561D" w:rsidP="0012561D">
      <w:pPr>
        <w:jc w:val="center"/>
        <w:rPr>
          <w:color w:val="808080" w:themeColor="background1" w:themeShade="80"/>
        </w:rPr>
      </w:pPr>
      <w:r>
        <w:rPr>
          <w:color w:val="808080" w:themeColor="background1" w:themeShade="80"/>
        </w:rPr>
        <w:t>Sunday Closed</w:t>
      </w:r>
    </w:p>
    <w:p w:rsidR="0012561D" w:rsidRDefault="0012561D" w:rsidP="0012561D">
      <w:pPr>
        <w:jc w:val="center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      </w:t>
      </w:r>
    </w:p>
    <w:p w:rsidR="0012561D" w:rsidRDefault="0012561D" w:rsidP="0012561D">
      <w:pPr>
        <w:jc w:val="center"/>
        <w:rPr>
          <w:color w:val="808080" w:themeColor="background1" w:themeShade="80"/>
        </w:rPr>
      </w:pPr>
    </w:p>
    <w:p w:rsidR="0012561D" w:rsidRDefault="0012561D" w:rsidP="0012561D">
      <w:pPr>
        <w:jc w:val="center"/>
        <w:rPr>
          <w:color w:val="808080" w:themeColor="background1" w:themeShade="80"/>
        </w:rPr>
      </w:pPr>
    </w:p>
    <w:p w:rsidR="0012561D" w:rsidRDefault="0012561D" w:rsidP="0012561D">
      <w:pPr>
        <w:jc w:val="center"/>
        <w:rPr>
          <w:color w:val="808080" w:themeColor="background1" w:themeShade="80"/>
        </w:rPr>
      </w:pPr>
    </w:p>
    <w:p w:rsidR="0012561D" w:rsidRDefault="0012561D" w:rsidP="0012561D">
      <w:pPr>
        <w:jc w:val="center"/>
        <w:rPr>
          <w:color w:val="808080" w:themeColor="background1" w:themeShade="80"/>
        </w:rPr>
      </w:pPr>
    </w:p>
    <w:p w:rsidR="0012561D" w:rsidRDefault="0012561D" w:rsidP="0012561D">
      <w:pPr>
        <w:jc w:val="center"/>
        <w:rPr>
          <w:color w:val="808080" w:themeColor="background1" w:themeShade="80"/>
        </w:rPr>
      </w:pPr>
    </w:p>
    <w:p w:rsidR="0012561D" w:rsidRDefault="0012561D" w:rsidP="0012561D">
      <w:pPr>
        <w:jc w:val="center"/>
        <w:rPr>
          <w:color w:val="808080" w:themeColor="background1" w:themeShade="80"/>
        </w:rPr>
      </w:pPr>
    </w:p>
    <w:p w:rsidR="004D0402" w:rsidRDefault="004D0402" w:rsidP="001B54F3">
      <w:pPr>
        <w:jc w:val="center"/>
      </w:pPr>
    </w:p>
    <w:p w:rsidR="004D0402" w:rsidRDefault="004D0402" w:rsidP="001B54F3">
      <w:pPr>
        <w:jc w:val="center"/>
      </w:pPr>
    </w:p>
    <w:p w:rsidR="0012561D" w:rsidRPr="001B54F3" w:rsidRDefault="001B54F3" w:rsidP="00F16CDF">
      <w:r>
        <w:rPr>
          <w:noProof/>
          <w:sz w:val="20"/>
        </w:rPr>
        <w:lastRenderedPageBreak/>
        <w:drawing>
          <wp:inline distT="0" distB="0" distL="0" distR="0" wp14:anchorId="250B0B51" wp14:editId="33BDE7CF">
            <wp:extent cx="6381750" cy="1562100"/>
            <wp:effectExtent l="0" t="0" r="0" b="0"/>
            <wp:docPr id="2" name="Picture 2" descr="C:\Users\GOLC\Desktop\Ryan's Folder\ihih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LC\Desktop\Ryan's Folder\ihih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A6F" w:rsidRDefault="001B54F3" w:rsidP="00FC0A6F">
      <w:pPr>
        <w:pStyle w:val="Title"/>
      </w:pPr>
      <w:r>
        <w:rPr>
          <w:rFonts w:hint="eastAsia"/>
        </w:rPr>
        <w:t xml:space="preserve">2016 </w:t>
      </w:r>
      <w:r w:rsidR="000E204B">
        <w:rPr>
          <w:rFonts w:hint="eastAsia"/>
        </w:rPr>
        <w:t>Winter</w:t>
      </w:r>
      <w:r w:rsidR="00FC0A6F">
        <w:t xml:space="preserve"> Programs</w:t>
      </w:r>
    </w:p>
    <w:p w:rsidR="00C4565F" w:rsidRDefault="00C4565F" w:rsidP="00C4565F">
      <w:pPr>
        <w:ind w:firstLine="0"/>
        <w:jc w:val="center"/>
        <w:rPr>
          <w:b/>
          <w:sz w:val="32"/>
        </w:rPr>
      </w:pPr>
    </w:p>
    <w:p w:rsidR="009128EE" w:rsidRDefault="009128EE" w:rsidP="00C4565F">
      <w:pPr>
        <w:ind w:firstLine="0"/>
        <w:jc w:val="center"/>
        <w:rPr>
          <w:b/>
          <w:sz w:val="32"/>
        </w:rPr>
      </w:pPr>
    </w:p>
    <w:p w:rsidR="00FF0B9C" w:rsidRDefault="00FF0B9C" w:rsidP="00C4565F">
      <w:pPr>
        <w:ind w:firstLine="0"/>
        <w:jc w:val="center"/>
        <w:rPr>
          <w:b/>
          <w:sz w:val="32"/>
        </w:rPr>
      </w:pPr>
    </w:p>
    <w:p w:rsidR="00FF0B9C" w:rsidRDefault="00FF0B9C" w:rsidP="00C4565F">
      <w:pPr>
        <w:ind w:firstLine="0"/>
        <w:jc w:val="center"/>
        <w:rPr>
          <w:b/>
          <w:sz w:val="32"/>
        </w:rPr>
      </w:pPr>
    </w:p>
    <w:p w:rsidR="00FF0B9C" w:rsidRDefault="00FF0B9C" w:rsidP="00C4565F">
      <w:pPr>
        <w:ind w:firstLine="0"/>
        <w:jc w:val="center"/>
        <w:rPr>
          <w:b/>
          <w:sz w:val="32"/>
        </w:rPr>
      </w:pPr>
    </w:p>
    <w:p w:rsidR="00C4565F" w:rsidRPr="00E65903" w:rsidRDefault="00C4565F" w:rsidP="00E65903">
      <w:pPr>
        <w:pStyle w:val="IntenseQuote"/>
        <w:jc w:val="center"/>
        <w:rPr>
          <w:rFonts w:ascii="Verdana" w:hAnsi="Verdana"/>
          <w:i w:val="0"/>
          <w:sz w:val="40"/>
          <w:szCs w:val="40"/>
        </w:rPr>
      </w:pPr>
      <w:r w:rsidRPr="00E65903">
        <w:rPr>
          <w:rFonts w:ascii="Verdana" w:hAnsi="Verdana"/>
          <w:i w:val="0"/>
          <w:sz w:val="40"/>
          <w:szCs w:val="40"/>
        </w:rPr>
        <w:t>Winter the NEW SAT Course</w:t>
      </w:r>
    </w:p>
    <w:p w:rsidR="009128EE" w:rsidRPr="009128EE" w:rsidRDefault="009128EE" w:rsidP="00C4565F">
      <w:pPr>
        <w:ind w:firstLine="0"/>
        <w:jc w:val="center"/>
        <w:rPr>
          <w:rFonts w:ascii="Verdana" w:hAnsi="Verdana"/>
          <w:b/>
          <w:sz w:val="32"/>
        </w:rPr>
      </w:pPr>
    </w:p>
    <w:p w:rsidR="00C4565F" w:rsidRPr="009128EE" w:rsidRDefault="00C4565F" w:rsidP="00C4565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9128EE">
        <w:rPr>
          <w:rFonts w:ascii="Verdana" w:hAnsi="Verdana"/>
          <w:b/>
          <w:sz w:val="28"/>
          <w:szCs w:val="24"/>
        </w:rPr>
        <w:t>Winter SAT Course</w:t>
      </w:r>
      <w:r w:rsidRPr="009128EE">
        <w:rPr>
          <w:rFonts w:ascii="Verdana" w:hAnsi="Verdana"/>
          <w:sz w:val="28"/>
          <w:szCs w:val="24"/>
        </w:rPr>
        <w:t xml:space="preserve"> </w:t>
      </w:r>
      <w:r w:rsidRPr="009128EE">
        <w:rPr>
          <w:rFonts w:ascii="Verdana" w:hAnsi="Verdana"/>
          <w:sz w:val="24"/>
          <w:szCs w:val="24"/>
        </w:rPr>
        <w:t>: Saturday 1/30 – 3/26 (9 Weeks) 9:00am~3:00pm</w:t>
      </w:r>
    </w:p>
    <w:p w:rsidR="009128EE" w:rsidRPr="009128EE" w:rsidRDefault="009128EE" w:rsidP="009128EE">
      <w:pPr>
        <w:ind w:left="360" w:firstLine="0"/>
        <w:rPr>
          <w:rFonts w:ascii="Verdana" w:hAnsi="Verdana"/>
          <w:b/>
          <w:sz w:val="28"/>
        </w:rPr>
      </w:pPr>
    </w:p>
    <w:p w:rsidR="009128EE" w:rsidRPr="009128EE" w:rsidRDefault="009128EE" w:rsidP="009128EE">
      <w:pPr>
        <w:pStyle w:val="ListParagraph"/>
        <w:numPr>
          <w:ilvl w:val="0"/>
          <w:numId w:val="11"/>
        </w:numPr>
        <w:spacing w:after="200" w:line="276" w:lineRule="auto"/>
        <w:rPr>
          <w:rFonts w:ascii="Verdana" w:hAnsi="Verdana" w:cs="Arial"/>
        </w:rPr>
      </w:pPr>
      <w:r w:rsidRPr="009128EE">
        <w:rPr>
          <w:rFonts w:ascii="Verdana" w:hAnsi="Verdana" w:cs="Arial"/>
        </w:rPr>
        <w:t>Review all changes with new SAT</w:t>
      </w:r>
    </w:p>
    <w:p w:rsidR="009128EE" w:rsidRPr="009128EE" w:rsidRDefault="009128EE" w:rsidP="009128EE">
      <w:pPr>
        <w:pStyle w:val="ListParagraph"/>
        <w:numPr>
          <w:ilvl w:val="0"/>
          <w:numId w:val="11"/>
        </w:numPr>
        <w:spacing w:after="200" w:line="276" w:lineRule="auto"/>
        <w:rPr>
          <w:rFonts w:ascii="Verdana" w:hAnsi="Verdana" w:cs="Arial"/>
        </w:rPr>
      </w:pPr>
      <w:r w:rsidRPr="009128EE">
        <w:rPr>
          <w:rFonts w:ascii="Verdana" w:hAnsi="Verdana" w:cs="Arial"/>
        </w:rPr>
        <w:t>Diagnostic and Final practice tests</w:t>
      </w:r>
    </w:p>
    <w:p w:rsidR="009128EE" w:rsidRPr="009128EE" w:rsidRDefault="00F16CDF" w:rsidP="009128EE">
      <w:pPr>
        <w:pStyle w:val="ListParagraph"/>
        <w:numPr>
          <w:ilvl w:val="0"/>
          <w:numId w:val="11"/>
        </w:numPr>
        <w:spacing w:after="200"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Essay class</w:t>
      </w:r>
    </w:p>
    <w:p w:rsidR="009128EE" w:rsidRPr="009128EE" w:rsidRDefault="003F49A2" w:rsidP="009128EE">
      <w:pPr>
        <w:pStyle w:val="ListParagraph"/>
        <w:numPr>
          <w:ilvl w:val="1"/>
          <w:numId w:val="12"/>
        </w:numPr>
        <w:spacing w:after="200" w:line="276" w:lineRule="auto"/>
        <w:rPr>
          <w:rFonts w:ascii="Verdana" w:hAnsi="Verdana" w:cs="Arial"/>
        </w:rPr>
      </w:pPr>
      <w:r>
        <w:rPr>
          <w:rFonts w:ascii="Verdana" w:hAnsi="Verdana" w:cs="Arial" w:hint="eastAsia"/>
        </w:rPr>
        <w:t xml:space="preserve">Essay portion is currently not </w:t>
      </w:r>
      <w:r>
        <w:rPr>
          <w:rFonts w:ascii="Verdana" w:hAnsi="Verdana" w:cs="Arial"/>
        </w:rPr>
        <w:t>mandatory</w:t>
      </w:r>
      <w:r>
        <w:rPr>
          <w:rFonts w:ascii="Verdana" w:hAnsi="Verdana" w:cs="Arial" w:hint="eastAsia"/>
        </w:rPr>
        <w:t xml:space="preserve"> to all colleges. However, it has a high chance of becoming a requirement in the future as the New SAT continues</w:t>
      </w:r>
      <w:r w:rsidR="009128EE" w:rsidRPr="009128EE">
        <w:rPr>
          <w:rFonts w:ascii="Verdana" w:hAnsi="Verdana" w:cs="Arial"/>
        </w:rPr>
        <w:t>.</w:t>
      </w:r>
    </w:p>
    <w:p w:rsidR="009128EE" w:rsidRPr="009128EE" w:rsidRDefault="009128EE" w:rsidP="009128EE">
      <w:pPr>
        <w:pStyle w:val="ListParagraph"/>
        <w:numPr>
          <w:ilvl w:val="1"/>
          <w:numId w:val="12"/>
        </w:numPr>
        <w:spacing w:after="200" w:line="276" w:lineRule="auto"/>
        <w:rPr>
          <w:rFonts w:ascii="Verdana" w:hAnsi="Verdana" w:cs="Arial"/>
        </w:rPr>
      </w:pPr>
      <w:r w:rsidRPr="009128EE">
        <w:rPr>
          <w:rFonts w:ascii="Verdana" w:hAnsi="Verdana" w:cs="Arial"/>
        </w:rPr>
        <w:t>The class will focus on the new SAT essay writing</w:t>
      </w:r>
      <w:r w:rsidR="00F16CDF">
        <w:rPr>
          <w:rFonts w:ascii="Verdana" w:hAnsi="Verdana" w:cs="Arial" w:hint="eastAsia"/>
        </w:rPr>
        <w:t xml:space="preserve"> based on College Board and other New SAT published books</w:t>
      </w:r>
    </w:p>
    <w:p w:rsidR="009128EE" w:rsidRPr="00E62C9C" w:rsidRDefault="009128EE" w:rsidP="009128EE">
      <w:pPr>
        <w:pStyle w:val="ListParagraph"/>
        <w:numPr>
          <w:ilvl w:val="0"/>
          <w:numId w:val="11"/>
        </w:numPr>
        <w:spacing w:after="200" w:line="276" w:lineRule="auto"/>
        <w:rPr>
          <w:rFonts w:ascii="Verdana" w:hAnsi="Verdana" w:cs="Arial"/>
        </w:rPr>
      </w:pPr>
      <w:r w:rsidRPr="00E62C9C">
        <w:rPr>
          <w:rFonts w:ascii="Verdana" w:hAnsi="Verdana" w:cs="Arial"/>
        </w:rPr>
        <w:t>New SAT test date: March 5</w:t>
      </w:r>
      <w:r w:rsidRPr="00E62C9C">
        <w:rPr>
          <w:rFonts w:ascii="Verdana" w:hAnsi="Verdana" w:cs="Arial"/>
          <w:vertAlign w:val="superscript"/>
        </w:rPr>
        <w:t>th</w:t>
      </w:r>
      <w:r w:rsidRPr="00E62C9C">
        <w:rPr>
          <w:rFonts w:ascii="Verdana" w:hAnsi="Verdana" w:cs="Arial"/>
        </w:rPr>
        <w:t>, 2016</w:t>
      </w:r>
    </w:p>
    <w:p w:rsidR="009128EE" w:rsidRDefault="009128EE" w:rsidP="009128EE">
      <w:pPr>
        <w:ind w:left="360" w:firstLine="0"/>
        <w:rPr>
          <w:rFonts w:ascii="Verdana" w:hAnsi="Verdana"/>
          <w:b/>
          <w:sz w:val="28"/>
        </w:rPr>
      </w:pPr>
    </w:p>
    <w:p w:rsidR="009128EE" w:rsidRDefault="009128EE" w:rsidP="009128EE">
      <w:pPr>
        <w:ind w:left="360" w:firstLine="0"/>
        <w:rPr>
          <w:rFonts w:ascii="Verdana" w:hAnsi="Verdana"/>
          <w:b/>
          <w:sz w:val="28"/>
        </w:rPr>
      </w:pPr>
    </w:p>
    <w:p w:rsidR="00975507" w:rsidRDefault="00975507" w:rsidP="009128EE">
      <w:pPr>
        <w:ind w:left="360" w:firstLine="0"/>
        <w:rPr>
          <w:rFonts w:ascii="Verdana" w:hAnsi="Verdana"/>
          <w:b/>
          <w:sz w:val="28"/>
        </w:rPr>
      </w:pPr>
    </w:p>
    <w:p w:rsidR="00975507" w:rsidRDefault="00975507" w:rsidP="009128EE">
      <w:pPr>
        <w:ind w:left="360" w:firstLine="0"/>
        <w:rPr>
          <w:rFonts w:ascii="Verdana" w:hAnsi="Verdana"/>
          <w:b/>
          <w:sz w:val="28"/>
        </w:rPr>
      </w:pPr>
    </w:p>
    <w:p w:rsidR="00975507" w:rsidRDefault="00975507" w:rsidP="009128EE">
      <w:pPr>
        <w:ind w:left="360" w:firstLine="0"/>
        <w:rPr>
          <w:rFonts w:ascii="Verdana" w:hAnsi="Verdana"/>
          <w:b/>
          <w:sz w:val="28"/>
        </w:rPr>
      </w:pPr>
    </w:p>
    <w:p w:rsidR="00975507" w:rsidRDefault="00975507" w:rsidP="009128EE">
      <w:pPr>
        <w:ind w:left="360" w:firstLine="0"/>
        <w:rPr>
          <w:rFonts w:ascii="Verdana" w:hAnsi="Verdana"/>
          <w:b/>
          <w:sz w:val="28"/>
        </w:rPr>
      </w:pPr>
    </w:p>
    <w:p w:rsidR="00975507" w:rsidRDefault="00975507" w:rsidP="009128EE">
      <w:pPr>
        <w:ind w:left="360" w:firstLine="0"/>
        <w:rPr>
          <w:rFonts w:ascii="Verdana" w:hAnsi="Verdana"/>
          <w:b/>
          <w:sz w:val="28"/>
        </w:rPr>
      </w:pPr>
    </w:p>
    <w:p w:rsidR="00975507" w:rsidRDefault="00975507" w:rsidP="009128EE">
      <w:pPr>
        <w:ind w:left="360" w:firstLine="0"/>
        <w:rPr>
          <w:rFonts w:ascii="Verdana" w:hAnsi="Verdana"/>
          <w:b/>
          <w:sz w:val="28"/>
        </w:rPr>
      </w:pPr>
    </w:p>
    <w:p w:rsidR="00975507" w:rsidRDefault="00975507" w:rsidP="009128EE">
      <w:pPr>
        <w:ind w:left="360" w:firstLine="0"/>
        <w:rPr>
          <w:rFonts w:ascii="Verdana" w:hAnsi="Verdana"/>
          <w:b/>
          <w:sz w:val="28"/>
        </w:rPr>
      </w:pPr>
    </w:p>
    <w:p w:rsidR="00975507" w:rsidRDefault="00975507" w:rsidP="009128EE">
      <w:pPr>
        <w:ind w:left="360" w:firstLine="0"/>
        <w:rPr>
          <w:rFonts w:ascii="Verdana" w:hAnsi="Verdana"/>
          <w:b/>
          <w:sz w:val="28"/>
        </w:rPr>
      </w:pPr>
    </w:p>
    <w:p w:rsidR="00975507" w:rsidRDefault="00975507" w:rsidP="009128EE">
      <w:pPr>
        <w:ind w:left="360" w:firstLine="0"/>
        <w:rPr>
          <w:rFonts w:ascii="Verdana" w:hAnsi="Verdana"/>
          <w:b/>
          <w:sz w:val="28"/>
        </w:rPr>
      </w:pPr>
    </w:p>
    <w:p w:rsidR="00975507" w:rsidRDefault="00975507" w:rsidP="009128EE">
      <w:pPr>
        <w:ind w:left="360" w:firstLine="0"/>
        <w:rPr>
          <w:rFonts w:ascii="Verdana" w:hAnsi="Verdana"/>
          <w:b/>
          <w:sz w:val="28"/>
        </w:rPr>
      </w:pPr>
    </w:p>
    <w:p w:rsidR="009128EE" w:rsidRDefault="009128EE" w:rsidP="009128EE">
      <w:pPr>
        <w:ind w:left="360" w:firstLine="0"/>
        <w:rPr>
          <w:rFonts w:ascii="Verdana" w:hAnsi="Verdana"/>
          <w:b/>
          <w:sz w:val="28"/>
        </w:rPr>
      </w:pPr>
    </w:p>
    <w:p w:rsidR="009128EE" w:rsidRDefault="009128EE" w:rsidP="009128EE">
      <w:pPr>
        <w:ind w:left="360" w:firstLine="0"/>
        <w:rPr>
          <w:rFonts w:ascii="Verdana" w:hAnsi="Verdana"/>
          <w:b/>
          <w:sz w:val="28"/>
        </w:rPr>
      </w:pPr>
    </w:p>
    <w:p w:rsidR="00F81369" w:rsidRPr="00E65903" w:rsidRDefault="00F81369" w:rsidP="00E65903">
      <w:pPr>
        <w:pStyle w:val="IntenseQuote"/>
        <w:jc w:val="center"/>
        <w:rPr>
          <w:rFonts w:ascii="Verdana" w:hAnsi="Verdana"/>
          <w:i w:val="0"/>
          <w:sz w:val="40"/>
          <w:szCs w:val="40"/>
        </w:rPr>
      </w:pPr>
      <w:r w:rsidRPr="00E65903">
        <w:rPr>
          <w:rFonts w:ascii="Verdana" w:hAnsi="Verdana"/>
          <w:i w:val="0"/>
          <w:sz w:val="40"/>
          <w:szCs w:val="40"/>
        </w:rPr>
        <w:t>Middle School Class Schedule</w:t>
      </w:r>
    </w:p>
    <w:p w:rsidR="00034236" w:rsidRPr="009128EE" w:rsidRDefault="00034236" w:rsidP="00F81369">
      <w:pPr>
        <w:ind w:firstLine="0"/>
        <w:jc w:val="center"/>
        <w:rPr>
          <w:rFonts w:ascii="Verdana" w:hAnsi="Verdana"/>
          <w:b/>
          <w:sz w:val="40"/>
        </w:rPr>
      </w:pPr>
    </w:p>
    <w:p w:rsidR="00577AC8" w:rsidRPr="009128EE" w:rsidRDefault="00577AC8" w:rsidP="00577AC8">
      <w:pPr>
        <w:pStyle w:val="ListParagraph"/>
        <w:numPr>
          <w:ilvl w:val="0"/>
          <w:numId w:val="4"/>
        </w:numPr>
        <w:rPr>
          <w:rFonts w:ascii="Verdana" w:hAnsi="Verdana"/>
          <w:sz w:val="24"/>
        </w:rPr>
      </w:pPr>
      <w:r w:rsidRPr="00034236">
        <w:rPr>
          <w:rFonts w:ascii="Verdana" w:hAnsi="Verdana"/>
          <w:b/>
          <w:sz w:val="28"/>
        </w:rPr>
        <w:t>Reading 1</w:t>
      </w:r>
      <w:r w:rsidRPr="00034236">
        <w:rPr>
          <w:rFonts w:ascii="Verdana" w:hAnsi="Verdana"/>
        </w:rPr>
        <w:t xml:space="preserve"> </w:t>
      </w:r>
      <w:r w:rsidRPr="009128EE">
        <w:rPr>
          <w:rFonts w:ascii="Verdana" w:hAnsi="Verdana"/>
          <w:sz w:val="24"/>
        </w:rPr>
        <w:t>: 1/4~3/21 (12 Weeks) Monday, Wednesday 6:00pm~8:00pm</w:t>
      </w:r>
    </w:p>
    <w:p w:rsidR="00577AC8" w:rsidRPr="009128EE" w:rsidRDefault="00577AC8" w:rsidP="00577AC8">
      <w:pPr>
        <w:pStyle w:val="ListParagraph"/>
        <w:numPr>
          <w:ilvl w:val="0"/>
          <w:numId w:val="4"/>
        </w:numPr>
        <w:rPr>
          <w:rFonts w:ascii="Verdana" w:hAnsi="Verdana"/>
          <w:sz w:val="24"/>
        </w:rPr>
      </w:pPr>
      <w:r w:rsidRPr="00034236">
        <w:rPr>
          <w:rFonts w:ascii="Verdana" w:hAnsi="Verdana"/>
          <w:b/>
          <w:sz w:val="28"/>
        </w:rPr>
        <w:t>Writing 1</w:t>
      </w:r>
      <w:r w:rsidRPr="00034236">
        <w:rPr>
          <w:rFonts w:ascii="Verdana" w:hAnsi="Verdana"/>
          <w:sz w:val="28"/>
        </w:rPr>
        <w:t xml:space="preserve"> </w:t>
      </w:r>
      <w:r w:rsidRPr="009128EE">
        <w:rPr>
          <w:rFonts w:ascii="Verdana" w:hAnsi="Verdana"/>
          <w:sz w:val="24"/>
        </w:rPr>
        <w:t>: 1/4~3/21 (12 Weeks) Monday, Wednesday 4:00pm~6:00pm</w:t>
      </w:r>
    </w:p>
    <w:p w:rsidR="00C91BCF" w:rsidRPr="009128EE" w:rsidRDefault="00C91BCF" w:rsidP="00C91BCF">
      <w:pPr>
        <w:pStyle w:val="ListParagraph"/>
        <w:numPr>
          <w:ilvl w:val="0"/>
          <w:numId w:val="4"/>
        </w:numPr>
        <w:rPr>
          <w:rFonts w:ascii="Verdana" w:hAnsi="Verdana"/>
          <w:sz w:val="24"/>
        </w:rPr>
      </w:pPr>
      <w:r w:rsidRPr="00034236">
        <w:rPr>
          <w:rFonts w:ascii="Verdana" w:hAnsi="Verdana"/>
          <w:b/>
          <w:sz w:val="28"/>
        </w:rPr>
        <w:t>Algebra II</w:t>
      </w:r>
      <w:r w:rsidRPr="00034236">
        <w:rPr>
          <w:rFonts w:ascii="Verdana" w:hAnsi="Verdana"/>
          <w:sz w:val="28"/>
        </w:rPr>
        <w:t xml:space="preserve"> </w:t>
      </w:r>
      <w:r w:rsidRPr="009128EE">
        <w:rPr>
          <w:rFonts w:ascii="Verdana" w:hAnsi="Verdana"/>
          <w:sz w:val="24"/>
        </w:rPr>
        <w:t>: 1/4~3/21 (12 Weeks) Monday, Wednesday 4:00pm~6:00pm</w:t>
      </w:r>
    </w:p>
    <w:p w:rsidR="00C91BCF" w:rsidRPr="009128EE" w:rsidRDefault="00C91BCF" w:rsidP="00C91BCF">
      <w:pPr>
        <w:pStyle w:val="ListParagraph"/>
        <w:ind w:firstLine="0"/>
        <w:rPr>
          <w:rFonts w:ascii="Verdana" w:hAnsi="Verdana"/>
          <w:sz w:val="24"/>
        </w:rPr>
      </w:pPr>
    </w:p>
    <w:p w:rsidR="00577AC8" w:rsidRPr="009128EE" w:rsidRDefault="00577AC8" w:rsidP="00577AC8">
      <w:pPr>
        <w:pStyle w:val="ListParagraph"/>
        <w:numPr>
          <w:ilvl w:val="0"/>
          <w:numId w:val="4"/>
        </w:numPr>
        <w:rPr>
          <w:rFonts w:ascii="Verdana" w:hAnsi="Verdana"/>
          <w:sz w:val="24"/>
        </w:rPr>
      </w:pPr>
      <w:r w:rsidRPr="00034236">
        <w:rPr>
          <w:rFonts w:ascii="Verdana" w:hAnsi="Verdana"/>
          <w:b/>
          <w:sz w:val="28"/>
        </w:rPr>
        <w:t>Reading 2</w:t>
      </w:r>
      <w:r w:rsidRPr="00034236">
        <w:rPr>
          <w:rFonts w:ascii="Verdana" w:hAnsi="Verdana"/>
          <w:sz w:val="28"/>
        </w:rPr>
        <w:t xml:space="preserve"> </w:t>
      </w:r>
      <w:r w:rsidRPr="009128EE">
        <w:rPr>
          <w:rFonts w:ascii="Verdana" w:hAnsi="Verdana"/>
          <w:sz w:val="24"/>
        </w:rPr>
        <w:t>: 1/5~3/22 (12 Weeks) Tuesday, Thursday 4:00pm~6:00pm</w:t>
      </w:r>
    </w:p>
    <w:p w:rsidR="00577AC8" w:rsidRPr="009128EE" w:rsidRDefault="00577AC8" w:rsidP="00577AC8">
      <w:pPr>
        <w:pStyle w:val="ListParagraph"/>
        <w:numPr>
          <w:ilvl w:val="0"/>
          <w:numId w:val="4"/>
        </w:numPr>
        <w:rPr>
          <w:rFonts w:ascii="Verdana" w:hAnsi="Verdana"/>
          <w:sz w:val="24"/>
        </w:rPr>
      </w:pPr>
      <w:r w:rsidRPr="00034236">
        <w:rPr>
          <w:rFonts w:ascii="Verdana" w:hAnsi="Verdana"/>
          <w:b/>
          <w:sz w:val="28"/>
        </w:rPr>
        <w:t>Writing 2</w:t>
      </w:r>
      <w:r w:rsidRPr="00034236">
        <w:rPr>
          <w:rFonts w:ascii="Verdana" w:hAnsi="Verdana"/>
          <w:sz w:val="28"/>
        </w:rPr>
        <w:t xml:space="preserve"> </w:t>
      </w:r>
      <w:r w:rsidRPr="009128EE">
        <w:rPr>
          <w:rFonts w:ascii="Verdana" w:hAnsi="Verdana"/>
          <w:sz w:val="24"/>
        </w:rPr>
        <w:t>: 1/5~3/22 (12 Weeks) Tuesday, Thursday 6:00pm~8:00pm</w:t>
      </w:r>
    </w:p>
    <w:p w:rsidR="00577AC8" w:rsidRPr="009128EE" w:rsidRDefault="00577AC8" w:rsidP="00577AC8">
      <w:pPr>
        <w:pStyle w:val="ListParagraph"/>
        <w:numPr>
          <w:ilvl w:val="0"/>
          <w:numId w:val="4"/>
        </w:numPr>
        <w:rPr>
          <w:rFonts w:ascii="Verdana" w:hAnsi="Verdana"/>
          <w:sz w:val="24"/>
        </w:rPr>
      </w:pPr>
      <w:r w:rsidRPr="00034236">
        <w:rPr>
          <w:rFonts w:ascii="Verdana" w:hAnsi="Verdana"/>
          <w:b/>
          <w:sz w:val="28"/>
        </w:rPr>
        <w:t>Algebra I</w:t>
      </w:r>
      <w:r w:rsidRPr="00034236">
        <w:rPr>
          <w:rFonts w:ascii="Verdana" w:hAnsi="Verdana"/>
          <w:sz w:val="28"/>
        </w:rPr>
        <w:t xml:space="preserve"> </w:t>
      </w:r>
      <w:r w:rsidRPr="009128EE">
        <w:rPr>
          <w:rFonts w:ascii="Verdana" w:hAnsi="Verdana"/>
          <w:sz w:val="24"/>
        </w:rPr>
        <w:t>: 1/5~3/22 (12 Weeks) Tuesday, Thursday 6:00pm~8:00pm</w:t>
      </w:r>
    </w:p>
    <w:p w:rsidR="00577AC8" w:rsidRPr="009128EE" w:rsidRDefault="00577AC8" w:rsidP="00577AC8">
      <w:pPr>
        <w:pStyle w:val="ListParagraph"/>
        <w:numPr>
          <w:ilvl w:val="0"/>
          <w:numId w:val="4"/>
        </w:numPr>
        <w:rPr>
          <w:rFonts w:ascii="Verdana" w:hAnsi="Verdana"/>
          <w:sz w:val="24"/>
        </w:rPr>
      </w:pPr>
      <w:r w:rsidRPr="00034236">
        <w:rPr>
          <w:rFonts w:ascii="Verdana" w:hAnsi="Verdana"/>
          <w:b/>
          <w:sz w:val="28"/>
        </w:rPr>
        <w:t>Geometry</w:t>
      </w:r>
      <w:r w:rsidRPr="009128EE">
        <w:rPr>
          <w:rFonts w:ascii="Verdana" w:hAnsi="Verdana"/>
          <w:sz w:val="24"/>
        </w:rPr>
        <w:t xml:space="preserve"> : 1/5~3/22 (12 Weeks) Tuesday, Thursday 4:00pm~6:00pm</w:t>
      </w:r>
    </w:p>
    <w:p w:rsidR="00577AC8" w:rsidRDefault="00577AC8" w:rsidP="00981ED4">
      <w:pPr>
        <w:ind w:firstLine="0"/>
        <w:jc w:val="center"/>
        <w:rPr>
          <w:rFonts w:ascii="Verdana" w:hAnsi="Verdana"/>
          <w:sz w:val="32"/>
        </w:rPr>
      </w:pPr>
    </w:p>
    <w:p w:rsidR="00034236" w:rsidRDefault="00034236" w:rsidP="00981ED4">
      <w:pPr>
        <w:ind w:firstLine="0"/>
        <w:jc w:val="center"/>
        <w:rPr>
          <w:rFonts w:ascii="Verdana" w:hAnsi="Verdana"/>
          <w:sz w:val="32"/>
        </w:rPr>
      </w:pPr>
    </w:p>
    <w:p w:rsidR="00046813" w:rsidRPr="009128EE" w:rsidRDefault="00046813" w:rsidP="00981ED4">
      <w:pPr>
        <w:ind w:firstLine="0"/>
        <w:jc w:val="center"/>
        <w:rPr>
          <w:rFonts w:ascii="Verdana" w:hAnsi="Verdana"/>
          <w:sz w:val="32"/>
        </w:rPr>
      </w:pPr>
    </w:p>
    <w:p w:rsidR="00577AC8" w:rsidRPr="009128EE" w:rsidRDefault="00577AC8" w:rsidP="00981ED4">
      <w:pPr>
        <w:ind w:firstLine="0"/>
        <w:jc w:val="center"/>
        <w:rPr>
          <w:rFonts w:ascii="Verdana" w:hAnsi="Verdana"/>
          <w:b/>
          <w:sz w:val="32"/>
        </w:rPr>
      </w:pPr>
    </w:p>
    <w:p w:rsidR="00AE45A0" w:rsidRPr="00E65903" w:rsidRDefault="00046813" w:rsidP="00E65903">
      <w:pPr>
        <w:pStyle w:val="IntenseQuote"/>
        <w:jc w:val="center"/>
        <w:rPr>
          <w:rFonts w:ascii="Verdana" w:hAnsi="Verdana"/>
          <w:i w:val="0"/>
          <w:sz w:val="40"/>
          <w:szCs w:val="40"/>
        </w:rPr>
      </w:pPr>
      <w:r w:rsidRPr="00E65903">
        <w:rPr>
          <w:rFonts w:ascii="Verdana" w:hAnsi="Verdana"/>
          <w:i w:val="0"/>
          <w:sz w:val="40"/>
          <w:szCs w:val="40"/>
        </w:rPr>
        <w:t>Other Programs</w:t>
      </w:r>
      <w:r w:rsidR="00981ED4" w:rsidRPr="00E65903">
        <w:rPr>
          <w:rFonts w:ascii="Verdana" w:hAnsi="Verdana"/>
          <w:i w:val="0"/>
          <w:sz w:val="40"/>
          <w:szCs w:val="40"/>
        </w:rPr>
        <w:t xml:space="preserve"> and Services</w:t>
      </w:r>
    </w:p>
    <w:p w:rsidR="00034236" w:rsidRPr="009128EE" w:rsidRDefault="00034236" w:rsidP="00981ED4">
      <w:pPr>
        <w:ind w:firstLine="0"/>
        <w:jc w:val="center"/>
        <w:rPr>
          <w:rFonts w:ascii="Verdana" w:hAnsi="Verdana"/>
          <w:b/>
          <w:sz w:val="40"/>
        </w:rPr>
      </w:pPr>
    </w:p>
    <w:p w:rsidR="00046813" w:rsidRPr="009128EE" w:rsidRDefault="00046813" w:rsidP="00046813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D50499">
        <w:rPr>
          <w:rFonts w:ascii="Verdana" w:hAnsi="Verdana"/>
          <w:b/>
          <w:sz w:val="28"/>
          <w:szCs w:val="24"/>
        </w:rPr>
        <w:t>Private Tutoring</w:t>
      </w:r>
      <w:r w:rsidRPr="00D50499">
        <w:rPr>
          <w:rFonts w:ascii="Verdana" w:hAnsi="Verdana"/>
          <w:sz w:val="28"/>
          <w:szCs w:val="24"/>
        </w:rPr>
        <w:t xml:space="preserve"> </w:t>
      </w:r>
      <w:r w:rsidRPr="009128EE">
        <w:rPr>
          <w:rFonts w:ascii="Verdana" w:hAnsi="Verdana"/>
          <w:sz w:val="24"/>
          <w:szCs w:val="24"/>
        </w:rPr>
        <w:t>(Home visit available</w:t>
      </w:r>
      <w:r w:rsidR="004D0402">
        <w:rPr>
          <w:rFonts w:ascii="Verdana" w:hAnsi="Verdana"/>
          <w:sz w:val="24"/>
          <w:szCs w:val="24"/>
        </w:rPr>
        <w:t xml:space="preserve"> depends on the distance</w:t>
      </w:r>
      <w:r w:rsidRPr="009128EE">
        <w:rPr>
          <w:rFonts w:ascii="Verdana" w:hAnsi="Verdana"/>
          <w:sz w:val="24"/>
          <w:szCs w:val="24"/>
        </w:rPr>
        <w:t>)</w:t>
      </w:r>
    </w:p>
    <w:p w:rsidR="00FC0A6F" w:rsidRPr="009128EE" w:rsidRDefault="00FC0A6F" w:rsidP="00AE45A0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D50499">
        <w:rPr>
          <w:rFonts w:ascii="Verdana" w:hAnsi="Verdana"/>
          <w:b/>
          <w:sz w:val="28"/>
          <w:szCs w:val="24"/>
        </w:rPr>
        <w:t>Enrichment Class</w:t>
      </w:r>
      <w:r w:rsidRPr="00D50499">
        <w:rPr>
          <w:rFonts w:ascii="Verdana" w:hAnsi="Verdana"/>
          <w:sz w:val="28"/>
          <w:szCs w:val="24"/>
        </w:rPr>
        <w:t xml:space="preserve"> </w:t>
      </w:r>
      <w:r w:rsidRPr="009128EE">
        <w:rPr>
          <w:rFonts w:ascii="Verdana" w:hAnsi="Verdana"/>
          <w:sz w:val="24"/>
          <w:szCs w:val="24"/>
        </w:rPr>
        <w:t xml:space="preserve">: </w:t>
      </w:r>
      <w:r w:rsidR="00C91BCF" w:rsidRPr="009128EE">
        <w:rPr>
          <w:rFonts w:ascii="Verdana" w:hAnsi="Verdana"/>
          <w:sz w:val="24"/>
          <w:szCs w:val="24"/>
        </w:rPr>
        <w:t xml:space="preserve">Monday, Wednesday </w:t>
      </w:r>
      <w:r w:rsidR="00C91BCF" w:rsidRPr="009128EE">
        <w:rPr>
          <w:rFonts w:ascii="Verdana" w:hAnsi="Verdana"/>
          <w:b/>
          <w:sz w:val="24"/>
          <w:szCs w:val="24"/>
          <w:u w:val="single"/>
        </w:rPr>
        <w:t>or</w:t>
      </w:r>
      <w:r w:rsidRPr="009128EE">
        <w:rPr>
          <w:rFonts w:ascii="Verdana" w:hAnsi="Verdana"/>
          <w:sz w:val="24"/>
          <w:szCs w:val="24"/>
        </w:rPr>
        <w:t xml:space="preserve"> </w:t>
      </w:r>
      <w:r w:rsidR="00C91BCF" w:rsidRPr="009128EE">
        <w:rPr>
          <w:rFonts w:ascii="Verdana" w:hAnsi="Verdana"/>
          <w:sz w:val="24"/>
          <w:szCs w:val="24"/>
        </w:rPr>
        <w:t>Tuesday</w:t>
      </w:r>
      <w:r w:rsidRPr="009128EE">
        <w:rPr>
          <w:rFonts w:ascii="Verdana" w:hAnsi="Verdana"/>
          <w:sz w:val="24"/>
          <w:szCs w:val="24"/>
        </w:rPr>
        <w:t>,</w:t>
      </w:r>
      <w:r w:rsidR="00C91BCF" w:rsidRPr="009128EE">
        <w:rPr>
          <w:rFonts w:ascii="Verdana" w:hAnsi="Verdana"/>
          <w:sz w:val="24"/>
          <w:szCs w:val="24"/>
        </w:rPr>
        <w:t xml:space="preserve"> Thursday</w:t>
      </w:r>
      <w:r w:rsidRPr="009128EE">
        <w:rPr>
          <w:rFonts w:ascii="Verdana" w:hAnsi="Verdana"/>
          <w:sz w:val="24"/>
          <w:szCs w:val="24"/>
        </w:rPr>
        <w:t xml:space="preserve"> (4:00</w:t>
      </w:r>
      <w:r w:rsidR="00DB73BF" w:rsidRPr="009128EE">
        <w:rPr>
          <w:rFonts w:ascii="Verdana" w:hAnsi="Verdana"/>
          <w:sz w:val="24"/>
          <w:szCs w:val="24"/>
        </w:rPr>
        <w:t>~</w:t>
      </w:r>
      <w:r w:rsidRPr="009128EE">
        <w:rPr>
          <w:rFonts w:ascii="Verdana" w:hAnsi="Verdana"/>
          <w:sz w:val="24"/>
          <w:szCs w:val="24"/>
        </w:rPr>
        <w:t xml:space="preserve">5:30 </w:t>
      </w:r>
      <w:r w:rsidR="00C91BCF" w:rsidRPr="009128EE">
        <w:rPr>
          <w:rFonts w:ascii="Verdana" w:hAnsi="Verdana"/>
          <w:sz w:val="24"/>
          <w:szCs w:val="24"/>
        </w:rPr>
        <w:t>or</w:t>
      </w:r>
      <w:r w:rsidR="00DB73BF" w:rsidRPr="009128EE">
        <w:rPr>
          <w:rFonts w:ascii="Verdana" w:hAnsi="Verdana"/>
          <w:sz w:val="24"/>
          <w:szCs w:val="24"/>
        </w:rPr>
        <w:t xml:space="preserve"> 5:30~</w:t>
      </w:r>
      <w:r w:rsidRPr="009128EE">
        <w:rPr>
          <w:rFonts w:ascii="Verdana" w:hAnsi="Verdana"/>
          <w:sz w:val="24"/>
          <w:szCs w:val="24"/>
        </w:rPr>
        <w:t>7:00)</w:t>
      </w:r>
      <w:r w:rsidR="00AE45A0" w:rsidRPr="009128EE">
        <w:rPr>
          <w:rFonts w:ascii="Verdana" w:hAnsi="Verdana"/>
          <w:sz w:val="24"/>
          <w:szCs w:val="24"/>
        </w:rPr>
        <w:t xml:space="preserve"> </w:t>
      </w:r>
    </w:p>
    <w:p w:rsidR="004901BA" w:rsidRPr="009128EE" w:rsidRDefault="00FC0A6F" w:rsidP="00AE45A0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D50499">
        <w:rPr>
          <w:rFonts w:ascii="Verdana" w:hAnsi="Verdana"/>
          <w:b/>
          <w:sz w:val="28"/>
          <w:szCs w:val="24"/>
        </w:rPr>
        <w:t xml:space="preserve">Book </w:t>
      </w:r>
      <w:r w:rsidR="004901BA" w:rsidRPr="00D50499">
        <w:rPr>
          <w:rFonts w:ascii="Verdana" w:hAnsi="Verdana"/>
          <w:b/>
          <w:sz w:val="28"/>
          <w:szCs w:val="24"/>
        </w:rPr>
        <w:t>Club</w:t>
      </w:r>
    </w:p>
    <w:p w:rsidR="00AE45A0" w:rsidRPr="009128EE" w:rsidRDefault="00FC0A6F" w:rsidP="00AE45A0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D50499">
        <w:rPr>
          <w:rFonts w:ascii="Verdana" w:hAnsi="Verdana"/>
          <w:b/>
          <w:sz w:val="28"/>
          <w:szCs w:val="24"/>
        </w:rPr>
        <w:t>Math Club</w:t>
      </w:r>
    </w:p>
    <w:p w:rsidR="006A6A63" w:rsidRPr="009128EE" w:rsidRDefault="00C91BCF" w:rsidP="006A6A63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D50499">
        <w:rPr>
          <w:rFonts w:ascii="Verdana" w:hAnsi="Verdana"/>
          <w:b/>
          <w:sz w:val="28"/>
          <w:szCs w:val="24"/>
        </w:rPr>
        <w:t>College Essay Editing</w:t>
      </w:r>
      <w:r w:rsidRPr="00D50499">
        <w:rPr>
          <w:rFonts w:ascii="Verdana" w:hAnsi="Verdana"/>
          <w:sz w:val="28"/>
          <w:szCs w:val="24"/>
        </w:rPr>
        <w:t xml:space="preserve"> </w:t>
      </w:r>
      <w:r w:rsidRPr="009128EE">
        <w:rPr>
          <w:rFonts w:ascii="Verdana" w:hAnsi="Verdana"/>
          <w:sz w:val="24"/>
          <w:szCs w:val="24"/>
        </w:rPr>
        <w:t xml:space="preserve">and </w:t>
      </w:r>
      <w:r w:rsidRPr="00D50499">
        <w:rPr>
          <w:rFonts w:ascii="Verdana" w:hAnsi="Verdana"/>
          <w:b/>
          <w:sz w:val="28"/>
          <w:szCs w:val="24"/>
        </w:rPr>
        <w:t>College Consulting</w:t>
      </w:r>
    </w:p>
    <w:sectPr w:rsidR="006A6A63" w:rsidRPr="009128EE" w:rsidSect="00B95E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1AF"/>
      </v:shape>
    </w:pict>
  </w:numPicBullet>
  <w:abstractNum w:abstractNumId="0">
    <w:nsid w:val="04600D8D"/>
    <w:multiLevelType w:val="hybridMultilevel"/>
    <w:tmpl w:val="13A4C99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3575C"/>
    <w:multiLevelType w:val="hybridMultilevel"/>
    <w:tmpl w:val="5D96D13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F0293"/>
    <w:multiLevelType w:val="hybridMultilevel"/>
    <w:tmpl w:val="072A2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F5DD4"/>
    <w:multiLevelType w:val="hybridMultilevel"/>
    <w:tmpl w:val="D2E2A72E"/>
    <w:lvl w:ilvl="0" w:tplc="25A4669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D50FB"/>
    <w:multiLevelType w:val="hybridMultilevel"/>
    <w:tmpl w:val="2F1CB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8D64F5"/>
    <w:multiLevelType w:val="hybridMultilevel"/>
    <w:tmpl w:val="396AF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C96956"/>
    <w:multiLevelType w:val="hybridMultilevel"/>
    <w:tmpl w:val="A9BAB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05B79"/>
    <w:multiLevelType w:val="hybridMultilevel"/>
    <w:tmpl w:val="F05C8D6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FF180C"/>
    <w:multiLevelType w:val="hybridMultilevel"/>
    <w:tmpl w:val="70887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06194"/>
    <w:multiLevelType w:val="hybridMultilevel"/>
    <w:tmpl w:val="6B3C5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F53F2B"/>
    <w:multiLevelType w:val="hybridMultilevel"/>
    <w:tmpl w:val="4D006E5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79847EF4"/>
    <w:multiLevelType w:val="hybridMultilevel"/>
    <w:tmpl w:val="52B09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3"/>
  </w:num>
  <w:num w:numId="5">
    <w:abstractNumId w:val="10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2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A6F"/>
    <w:rsid w:val="00034236"/>
    <w:rsid w:val="00046813"/>
    <w:rsid w:val="00072108"/>
    <w:rsid w:val="000E204B"/>
    <w:rsid w:val="0012561D"/>
    <w:rsid w:val="00140CD1"/>
    <w:rsid w:val="00141634"/>
    <w:rsid w:val="00145ABA"/>
    <w:rsid w:val="001B54F3"/>
    <w:rsid w:val="002874EE"/>
    <w:rsid w:val="002A7BCB"/>
    <w:rsid w:val="003B59EC"/>
    <w:rsid w:val="003F49A2"/>
    <w:rsid w:val="00403F79"/>
    <w:rsid w:val="00475F59"/>
    <w:rsid w:val="004901BA"/>
    <w:rsid w:val="004D0402"/>
    <w:rsid w:val="004E4E37"/>
    <w:rsid w:val="004F32D1"/>
    <w:rsid w:val="00506811"/>
    <w:rsid w:val="005122BD"/>
    <w:rsid w:val="00540FA9"/>
    <w:rsid w:val="00561A06"/>
    <w:rsid w:val="00577AC8"/>
    <w:rsid w:val="005A6AAA"/>
    <w:rsid w:val="005A7649"/>
    <w:rsid w:val="005C152A"/>
    <w:rsid w:val="00600EB1"/>
    <w:rsid w:val="00611D4E"/>
    <w:rsid w:val="00622B63"/>
    <w:rsid w:val="00642EF5"/>
    <w:rsid w:val="00672B7B"/>
    <w:rsid w:val="006A6A63"/>
    <w:rsid w:val="006B5EC3"/>
    <w:rsid w:val="006C5046"/>
    <w:rsid w:val="006E0C08"/>
    <w:rsid w:val="007028C8"/>
    <w:rsid w:val="00730828"/>
    <w:rsid w:val="00735D74"/>
    <w:rsid w:val="007725CD"/>
    <w:rsid w:val="0078561F"/>
    <w:rsid w:val="007A4817"/>
    <w:rsid w:val="007B134B"/>
    <w:rsid w:val="00804D37"/>
    <w:rsid w:val="00815CFB"/>
    <w:rsid w:val="008C793F"/>
    <w:rsid w:val="008C7BCD"/>
    <w:rsid w:val="008D3383"/>
    <w:rsid w:val="009128EE"/>
    <w:rsid w:val="00933D0B"/>
    <w:rsid w:val="00933DB0"/>
    <w:rsid w:val="00971518"/>
    <w:rsid w:val="00975507"/>
    <w:rsid w:val="00981ED4"/>
    <w:rsid w:val="00A70538"/>
    <w:rsid w:val="00A92E2D"/>
    <w:rsid w:val="00AA00F0"/>
    <w:rsid w:val="00AE0252"/>
    <w:rsid w:val="00AE45A0"/>
    <w:rsid w:val="00B4415B"/>
    <w:rsid w:val="00B95E5A"/>
    <w:rsid w:val="00BE3251"/>
    <w:rsid w:val="00C4565F"/>
    <w:rsid w:val="00C617A4"/>
    <w:rsid w:val="00C627E9"/>
    <w:rsid w:val="00C66811"/>
    <w:rsid w:val="00C73559"/>
    <w:rsid w:val="00C91BCF"/>
    <w:rsid w:val="00CA32B3"/>
    <w:rsid w:val="00CC051C"/>
    <w:rsid w:val="00CF44C3"/>
    <w:rsid w:val="00CF6EA4"/>
    <w:rsid w:val="00D50499"/>
    <w:rsid w:val="00D52AC7"/>
    <w:rsid w:val="00DB3E3A"/>
    <w:rsid w:val="00DB73BF"/>
    <w:rsid w:val="00DC7AE9"/>
    <w:rsid w:val="00DD4891"/>
    <w:rsid w:val="00DE3EF4"/>
    <w:rsid w:val="00E455A1"/>
    <w:rsid w:val="00E522D7"/>
    <w:rsid w:val="00E62C9C"/>
    <w:rsid w:val="00E65903"/>
    <w:rsid w:val="00E74869"/>
    <w:rsid w:val="00ED1A97"/>
    <w:rsid w:val="00EE610C"/>
    <w:rsid w:val="00F16CDF"/>
    <w:rsid w:val="00F23031"/>
    <w:rsid w:val="00F34A30"/>
    <w:rsid w:val="00F74B1E"/>
    <w:rsid w:val="00F80F82"/>
    <w:rsid w:val="00F81369"/>
    <w:rsid w:val="00F96B52"/>
    <w:rsid w:val="00FC0A6F"/>
    <w:rsid w:val="00FF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A6F"/>
    <w:pPr>
      <w:spacing w:after="0" w:line="240" w:lineRule="auto"/>
      <w:ind w:firstLine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0A6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C0A6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ListParagraph">
    <w:name w:val="List Paragraph"/>
    <w:basedOn w:val="Normal"/>
    <w:uiPriority w:val="34"/>
    <w:qFormat/>
    <w:rsid w:val="00FC0A6F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0A6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0A6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paragraph" w:styleId="Footer">
    <w:name w:val="footer"/>
    <w:basedOn w:val="Normal"/>
    <w:link w:val="FooterChar"/>
    <w:uiPriority w:val="99"/>
    <w:unhideWhenUsed/>
    <w:rsid w:val="006B5EC3"/>
    <w:pPr>
      <w:tabs>
        <w:tab w:val="center" w:pos="4680"/>
        <w:tab w:val="right" w:pos="9360"/>
      </w:tabs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B5EC3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2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30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A6F"/>
    <w:pPr>
      <w:spacing w:after="0" w:line="240" w:lineRule="auto"/>
      <w:ind w:firstLine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0A6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C0A6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ListParagraph">
    <w:name w:val="List Paragraph"/>
    <w:basedOn w:val="Normal"/>
    <w:uiPriority w:val="34"/>
    <w:qFormat/>
    <w:rsid w:val="00FC0A6F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0A6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0A6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paragraph" w:styleId="Footer">
    <w:name w:val="footer"/>
    <w:basedOn w:val="Normal"/>
    <w:link w:val="FooterChar"/>
    <w:uiPriority w:val="99"/>
    <w:unhideWhenUsed/>
    <w:rsid w:val="006B5EC3"/>
    <w:pPr>
      <w:tabs>
        <w:tab w:val="center" w:pos="4680"/>
        <w:tab w:val="right" w:pos="9360"/>
      </w:tabs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B5EC3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2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30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0ED3B-6DE9-41F8-BDAF-E8DB60488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GOLC</dc:creator>
  <cp:lastModifiedBy>GOLC</cp:lastModifiedBy>
  <cp:revision>80</cp:revision>
  <dcterms:created xsi:type="dcterms:W3CDTF">2015-11-12T23:33:00Z</dcterms:created>
  <dcterms:modified xsi:type="dcterms:W3CDTF">2016-01-11T22:06:00Z</dcterms:modified>
</cp:coreProperties>
</file>